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1E54A" w14:textId="68DAFDEB" w:rsidR="00594772" w:rsidRPr="00B575CA" w:rsidRDefault="00DE3E01" w:rsidP="00DB0334">
      <w:pPr>
        <w:spacing w:after="0" w:line="240" w:lineRule="auto"/>
        <w:jc w:val="center"/>
        <w:rPr>
          <w:rFonts w:ascii="BRADDON" w:eastAsia="Times New Roman" w:hAnsi="BRADDON" w:cs="Times New Roman"/>
          <w:b/>
          <w:bCs/>
          <w:sz w:val="48"/>
          <w:szCs w:val="36"/>
        </w:rPr>
      </w:pPr>
      <w:r w:rsidRPr="00CF7926">
        <w:rPr>
          <w:noProof/>
        </w:rPr>
        <w:drawing>
          <wp:anchor distT="0" distB="0" distL="114300" distR="114300" simplePos="0" relativeHeight="251658240" behindDoc="1" locked="0" layoutInCell="1" allowOverlap="1" wp14:anchorId="5CD7DEB3" wp14:editId="6B4EA42A">
            <wp:simplePos x="0" y="0"/>
            <wp:positionH relativeFrom="margin">
              <wp:posOffset>5227320</wp:posOffset>
            </wp:positionH>
            <wp:positionV relativeFrom="paragraph">
              <wp:posOffset>160020</wp:posOffset>
            </wp:positionV>
            <wp:extent cx="883920" cy="8839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 with ray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D52490" w14:textId="20FB6EEB" w:rsidR="00B575CA" w:rsidRPr="00041DBE" w:rsidRDefault="00B575CA" w:rsidP="00EB3FAB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32"/>
          <w:szCs w:val="28"/>
        </w:rPr>
      </w:pPr>
      <w:r w:rsidRPr="00041DBE">
        <w:rPr>
          <w:rFonts w:ascii="Arial" w:eastAsia="Times New Roman" w:hAnsi="Arial" w:cs="Arial"/>
          <w:b/>
          <w:bCs/>
          <w:sz w:val="32"/>
          <w:szCs w:val="28"/>
        </w:rPr>
        <w:t xml:space="preserve">Tri-County Christian School </w:t>
      </w:r>
    </w:p>
    <w:p w14:paraId="09ACD956" w14:textId="11182DC7" w:rsidR="00B575CA" w:rsidRPr="00041DBE" w:rsidRDefault="002C4E65" w:rsidP="00EB3FAB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8"/>
        </w:rPr>
      </w:pPr>
      <w:r>
        <w:rPr>
          <w:rFonts w:ascii="Arial" w:eastAsia="Times New Roman" w:hAnsi="Arial" w:cs="Arial"/>
          <w:b/>
          <w:bCs/>
          <w:sz w:val="24"/>
          <w:szCs w:val="28"/>
        </w:rPr>
        <w:t>2024-25</w:t>
      </w:r>
      <w:r w:rsidR="00B575CA" w:rsidRPr="00041DBE">
        <w:rPr>
          <w:rFonts w:ascii="Arial" w:eastAsia="Times New Roman" w:hAnsi="Arial" w:cs="Arial"/>
          <w:b/>
          <w:bCs/>
          <w:sz w:val="24"/>
          <w:szCs w:val="28"/>
        </w:rPr>
        <w:t xml:space="preserve"> School Year</w:t>
      </w:r>
    </w:p>
    <w:p w14:paraId="7F09F826" w14:textId="08F54DF8" w:rsidR="00941944" w:rsidRDefault="00594E3D" w:rsidP="00EB3FAB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8"/>
        </w:rPr>
      </w:pPr>
      <w:r w:rsidRPr="00041DBE">
        <w:rPr>
          <w:rFonts w:ascii="Arial" w:eastAsia="Times New Roman" w:hAnsi="Arial" w:cs="Arial"/>
          <w:b/>
          <w:bCs/>
          <w:sz w:val="24"/>
          <w:szCs w:val="28"/>
        </w:rPr>
        <w:t xml:space="preserve">Instructions for </w:t>
      </w:r>
      <w:r w:rsidR="00E51F92">
        <w:rPr>
          <w:rFonts w:ascii="Arial" w:eastAsia="Times New Roman" w:hAnsi="Arial" w:cs="Arial"/>
          <w:b/>
          <w:bCs/>
          <w:sz w:val="24"/>
          <w:szCs w:val="28"/>
        </w:rPr>
        <w:t xml:space="preserve">Re-enrollment of </w:t>
      </w:r>
      <w:r w:rsidR="00B575CA" w:rsidRPr="00041DBE">
        <w:rPr>
          <w:rFonts w:ascii="Arial" w:eastAsia="Times New Roman" w:hAnsi="Arial" w:cs="Arial"/>
          <w:b/>
          <w:bCs/>
          <w:sz w:val="24"/>
          <w:szCs w:val="28"/>
        </w:rPr>
        <w:t>Current</w:t>
      </w:r>
      <w:r w:rsidR="00815852" w:rsidRPr="00041DBE">
        <w:rPr>
          <w:rFonts w:ascii="Arial" w:eastAsia="Times New Roman" w:hAnsi="Arial" w:cs="Arial"/>
          <w:b/>
          <w:bCs/>
          <w:sz w:val="24"/>
          <w:szCs w:val="28"/>
        </w:rPr>
        <w:t xml:space="preserve"> </w:t>
      </w:r>
      <w:r w:rsidR="00941944" w:rsidRPr="00041DBE">
        <w:rPr>
          <w:rFonts w:ascii="Arial" w:eastAsia="Times New Roman" w:hAnsi="Arial" w:cs="Arial"/>
          <w:b/>
          <w:bCs/>
          <w:sz w:val="24"/>
          <w:szCs w:val="28"/>
        </w:rPr>
        <w:t>Families</w:t>
      </w:r>
    </w:p>
    <w:p w14:paraId="66F25EF2" w14:textId="7B9C3DE1" w:rsidR="00FA150E" w:rsidRPr="00041DBE" w:rsidRDefault="00FA150E" w:rsidP="00EB3FAB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8"/>
        </w:rPr>
      </w:pPr>
    </w:p>
    <w:p w14:paraId="768CBD09" w14:textId="29C969AE" w:rsidR="00E51F92" w:rsidRPr="00CB2D0F" w:rsidRDefault="00FA150E" w:rsidP="00CF7926">
      <w:pPr>
        <w:spacing w:after="0" w:line="240" w:lineRule="auto"/>
        <w:rPr>
          <w:rFonts w:ascii="Arial" w:eastAsia="Times New Roman" w:hAnsi="Arial" w:cs="Arial"/>
          <w:bCs/>
        </w:rPr>
      </w:pPr>
      <w:r w:rsidRPr="00CF7926">
        <w:rPr>
          <w:rFonts w:ascii="Arial" w:eastAsia="Times New Roman" w:hAnsi="Arial" w:cs="Arial"/>
          <w:bCs/>
        </w:rPr>
        <w:t xml:space="preserve">Below are directions for our current TCCS </w:t>
      </w:r>
      <w:r w:rsidR="00CF7926" w:rsidRPr="00CF7926">
        <w:rPr>
          <w:rFonts w:ascii="Arial" w:eastAsia="Times New Roman" w:hAnsi="Arial" w:cs="Arial"/>
          <w:bCs/>
        </w:rPr>
        <w:t xml:space="preserve">families </w:t>
      </w:r>
      <w:r w:rsidRPr="00CF7926">
        <w:rPr>
          <w:rFonts w:ascii="Arial" w:eastAsia="Times New Roman" w:hAnsi="Arial" w:cs="Arial"/>
          <w:bCs/>
        </w:rPr>
        <w:t xml:space="preserve">to assist in the online re-enrollment </w:t>
      </w:r>
      <w:r w:rsidR="002C4E65">
        <w:rPr>
          <w:rFonts w:ascii="Arial" w:eastAsia="Times New Roman" w:hAnsi="Arial" w:cs="Arial"/>
          <w:bCs/>
        </w:rPr>
        <w:t>of your students for the 2024-25</w:t>
      </w:r>
      <w:r w:rsidRPr="00CF7926">
        <w:rPr>
          <w:rFonts w:ascii="Arial" w:eastAsia="Times New Roman" w:hAnsi="Arial" w:cs="Arial"/>
          <w:bCs/>
        </w:rPr>
        <w:t xml:space="preserve"> school year.</w:t>
      </w:r>
      <w:r w:rsidR="00CB2D0F">
        <w:rPr>
          <w:rFonts w:ascii="Arial" w:eastAsia="Times New Roman" w:hAnsi="Arial" w:cs="Arial"/>
          <w:bCs/>
        </w:rPr>
        <w:t xml:space="preserve"> </w:t>
      </w:r>
      <w:r w:rsidR="00CB2D0F" w:rsidRPr="00CB2D0F">
        <w:rPr>
          <w:rFonts w:ascii="Arial" w:eastAsia="Times New Roman" w:hAnsi="Arial" w:cs="Arial"/>
          <w:b/>
          <w:bCs/>
        </w:rPr>
        <w:t>Please be sure to review and update all information</w:t>
      </w:r>
      <w:r w:rsidR="00CB2D0F" w:rsidRPr="00CB2D0F">
        <w:rPr>
          <w:rFonts w:ascii="Arial" w:eastAsia="Times New Roman" w:hAnsi="Arial" w:cs="Arial"/>
          <w:bCs/>
        </w:rPr>
        <w:t>.</w:t>
      </w:r>
    </w:p>
    <w:p w14:paraId="7CE5A164" w14:textId="5538A524" w:rsidR="00CF7926" w:rsidRPr="00CB2D0F" w:rsidRDefault="00CF7926" w:rsidP="00CF7926">
      <w:pPr>
        <w:spacing w:after="0" w:line="240" w:lineRule="auto"/>
        <w:rPr>
          <w:rFonts w:ascii="Arial" w:eastAsia="Times New Roman" w:hAnsi="Arial" w:cs="Arial"/>
          <w:bCs/>
        </w:rPr>
      </w:pPr>
      <w:bookmarkStart w:id="0" w:name="_GoBack"/>
      <w:bookmarkEnd w:id="0"/>
    </w:p>
    <w:p w14:paraId="3840439F" w14:textId="19FAE24B" w:rsidR="00A96CE4" w:rsidRDefault="00E51F92" w:rsidP="00AB09B8">
      <w:pPr>
        <w:pStyle w:val="ListParagraph"/>
        <w:spacing w:after="0" w:line="240" w:lineRule="auto"/>
        <w:ind w:left="0"/>
        <w:rPr>
          <w:rFonts w:ascii="Arial" w:eastAsia="Times New Roman" w:hAnsi="Arial" w:cs="Arial"/>
          <w:i/>
        </w:rPr>
      </w:pPr>
      <w:r w:rsidRPr="00CF7926">
        <w:rPr>
          <w:rFonts w:ascii="Arial" w:eastAsia="Times New Roman" w:hAnsi="Arial" w:cs="Arial"/>
          <w:i/>
        </w:rPr>
        <w:t xml:space="preserve">The </w:t>
      </w:r>
      <w:r w:rsidR="00FA150E" w:rsidRPr="00CF7926">
        <w:rPr>
          <w:rFonts w:ascii="Arial" w:eastAsia="Times New Roman" w:hAnsi="Arial" w:cs="Arial"/>
          <w:i/>
        </w:rPr>
        <w:t xml:space="preserve">preferred method </w:t>
      </w:r>
      <w:r w:rsidR="007B74CC" w:rsidRPr="00CF7926">
        <w:rPr>
          <w:rFonts w:ascii="Arial" w:eastAsia="Times New Roman" w:hAnsi="Arial" w:cs="Arial"/>
          <w:i/>
        </w:rPr>
        <w:t xml:space="preserve">is </w:t>
      </w:r>
      <w:r w:rsidR="00FA150E" w:rsidRPr="00CF7926">
        <w:rPr>
          <w:rFonts w:ascii="Arial" w:eastAsia="Times New Roman" w:hAnsi="Arial" w:cs="Arial"/>
          <w:i/>
        </w:rPr>
        <w:t xml:space="preserve">to complete your </w:t>
      </w:r>
      <w:r w:rsidRPr="00CF7926">
        <w:rPr>
          <w:rFonts w:ascii="Arial" w:eastAsia="Times New Roman" w:hAnsi="Arial" w:cs="Arial"/>
          <w:i/>
        </w:rPr>
        <w:t xml:space="preserve">TCCS </w:t>
      </w:r>
      <w:r w:rsidR="00FA150E" w:rsidRPr="00CF7926">
        <w:rPr>
          <w:rFonts w:ascii="Arial" w:eastAsia="Times New Roman" w:hAnsi="Arial" w:cs="Arial"/>
          <w:i/>
        </w:rPr>
        <w:t>re-enrollment (an</w:t>
      </w:r>
      <w:r w:rsidR="007B74CC" w:rsidRPr="00CF7926">
        <w:rPr>
          <w:rFonts w:ascii="Arial" w:eastAsia="Times New Roman" w:hAnsi="Arial" w:cs="Arial"/>
          <w:i/>
        </w:rPr>
        <w:t>d application for new students) online through the</w:t>
      </w:r>
      <w:r w:rsidR="00FA150E" w:rsidRPr="00CF7926">
        <w:rPr>
          <w:rFonts w:ascii="Arial" w:eastAsia="Times New Roman" w:hAnsi="Arial" w:cs="Arial"/>
          <w:i/>
        </w:rPr>
        <w:t xml:space="preserve"> FACTS Student Information System</w:t>
      </w:r>
      <w:r w:rsidR="00DD0CFD">
        <w:rPr>
          <w:rFonts w:ascii="Arial" w:eastAsia="Times New Roman" w:hAnsi="Arial" w:cs="Arial"/>
          <w:i/>
        </w:rPr>
        <w:t xml:space="preserve"> (Parents Web)</w:t>
      </w:r>
      <w:r w:rsidR="00AB09B8">
        <w:rPr>
          <w:rFonts w:ascii="Arial" w:eastAsia="Times New Roman" w:hAnsi="Arial" w:cs="Arial"/>
          <w:i/>
        </w:rPr>
        <w:t>*</w:t>
      </w:r>
      <w:r w:rsidRPr="00CF7926">
        <w:rPr>
          <w:rFonts w:ascii="Arial" w:eastAsia="Times New Roman" w:hAnsi="Arial" w:cs="Arial"/>
          <w:i/>
        </w:rPr>
        <w:t xml:space="preserve">. </w:t>
      </w:r>
      <w:r w:rsidR="007B74CC" w:rsidRPr="00CF7926">
        <w:rPr>
          <w:rFonts w:ascii="Arial" w:eastAsia="Times New Roman" w:hAnsi="Arial" w:cs="Arial"/>
          <w:i/>
        </w:rPr>
        <w:t xml:space="preserve">Enrollment through this system retains your family’s information </w:t>
      </w:r>
      <w:r w:rsidRPr="00CF7926">
        <w:rPr>
          <w:rFonts w:ascii="Arial" w:eastAsia="Times New Roman" w:hAnsi="Arial" w:cs="Arial"/>
          <w:i/>
        </w:rPr>
        <w:t>from year to year in order to simplify the process following the initial year of enrollment</w:t>
      </w:r>
      <w:r w:rsidR="007B74CC" w:rsidRPr="00CF7926">
        <w:rPr>
          <w:rFonts w:ascii="Arial" w:eastAsia="Times New Roman" w:hAnsi="Arial" w:cs="Arial"/>
          <w:i/>
        </w:rPr>
        <w:t xml:space="preserve">.  </w:t>
      </w:r>
    </w:p>
    <w:p w14:paraId="0277D4F7" w14:textId="77777777" w:rsidR="00A96CE4" w:rsidRDefault="00A96CE4" w:rsidP="00AB09B8">
      <w:pPr>
        <w:pStyle w:val="ListParagraph"/>
        <w:spacing w:after="0" w:line="240" w:lineRule="auto"/>
        <w:ind w:left="0"/>
        <w:rPr>
          <w:rFonts w:ascii="Arial" w:eastAsia="Times New Roman" w:hAnsi="Arial" w:cs="Arial"/>
          <w:i/>
        </w:rPr>
      </w:pPr>
    </w:p>
    <w:p w14:paraId="0E137F09" w14:textId="48C814C3" w:rsidR="00E51F92" w:rsidRPr="00A96CE4" w:rsidRDefault="007B74CC" w:rsidP="00A96CE4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bCs/>
        </w:rPr>
      </w:pPr>
      <w:r w:rsidRPr="00A96CE4">
        <w:rPr>
          <w:rFonts w:ascii="Arial" w:eastAsia="Times New Roman" w:hAnsi="Arial" w:cs="Arial"/>
          <w:bCs/>
        </w:rPr>
        <w:t>Accessing the FACTS Student Information System</w:t>
      </w:r>
      <w:r w:rsidR="00DD0CFD">
        <w:rPr>
          <w:rFonts w:ascii="Arial" w:eastAsia="Times New Roman" w:hAnsi="Arial" w:cs="Arial"/>
          <w:bCs/>
        </w:rPr>
        <w:t xml:space="preserve"> (Parents Web)</w:t>
      </w:r>
    </w:p>
    <w:p w14:paraId="37044EBE" w14:textId="14988C2A" w:rsidR="00CF7926" w:rsidRPr="00AB09B8" w:rsidRDefault="00CF7926" w:rsidP="00CF7926">
      <w:pPr>
        <w:spacing w:after="0" w:line="240" w:lineRule="auto"/>
        <w:ind w:left="360"/>
        <w:rPr>
          <w:rFonts w:ascii="Arial" w:eastAsia="Times New Roman" w:hAnsi="Arial" w:cs="Arial"/>
          <w:bCs/>
          <w:sz w:val="6"/>
        </w:rPr>
      </w:pPr>
    </w:p>
    <w:p w14:paraId="154573E5" w14:textId="51C919C1" w:rsidR="00594E3D" w:rsidRPr="00CF7926" w:rsidRDefault="00CF7926" w:rsidP="00AB09B8">
      <w:pPr>
        <w:numPr>
          <w:ilvl w:val="0"/>
          <w:numId w:val="1"/>
        </w:numPr>
        <w:spacing w:before="60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Through your web browser, g</w:t>
      </w:r>
      <w:r w:rsidR="00594E3D" w:rsidRPr="00CF7926">
        <w:rPr>
          <w:rFonts w:ascii="Arial" w:eastAsia="Times New Roman" w:hAnsi="Arial" w:cs="Arial"/>
        </w:rPr>
        <w:t xml:space="preserve">o to </w:t>
      </w:r>
      <w:r w:rsidR="00594E3D" w:rsidRPr="00CF7926">
        <w:rPr>
          <w:rFonts w:ascii="Arial" w:eastAsia="Times New Roman" w:hAnsi="Arial" w:cs="Arial"/>
          <w:u w:val="single"/>
        </w:rPr>
        <w:t>www.tricountychristian.org</w:t>
      </w:r>
      <w:r w:rsidRPr="00CF7926">
        <w:rPr>
          <w:rFonts w:ascii="Arial" w:eastAsia="Times New Roman" w:hAnsi="Arial" w:cs="Arial"/>
        </w:rPr>
        <w:t>.</w:t>
      </w:r>
    </w:p>
    <w:p w14:paraId="247BD110" w14:textId="3EEC4831" w:rsidR="00594E3D" w:rsidRPr="00CF7926" w:rsidRDefault="00594E3D" w:rsidP="00AB09B8">
      <w:pPr>
        <w:numPr>
          <w:ilvl w:val="0"/>
          <w:numId w:val="1"/>
        </w:numPr>
        <w:spacing w:before="60" w:after="0" w:line="240" w:lineRule="auto"/>
        <w:rPr>
          <w:rFonts w:ascii="Arial" w:eastAsia="Times New Roman" w:hAnsi="Arial" w:cs="Arial"/>
        </w:rPr>
      </w:pPr>
      <w:r w:rsidRPr="00CF7926">
        <w:rPr>
          <w:rFonts w:ascii="Arial" w:eastAsia="Times New Roman" w:hAnsi="Arial" w:cs="Arial"/>
        </w:rPr>
        <w:t xml:space="preserve">Select </w:t>
      </w:r>
      <w:r w:rsidR="00CF4E8E" w:rsidRPr="00CF7926">
        <w:rPr>
          <w:rFonts w:ascii="Arial" w:eastAsia="Times New Roman" w:hAnsi="Arial" w:cs="Arial"/>
          <w:b/>
          <w:bCs/>
        </w:rPr>
        <w:t>Apply/Enroll</w:t>
      </w:r>
      <w:r w:rsidRPr="00CF7926">
        <w:rPr>
          <w:rFonts w:ascii="Arial" w:eastAsia="Times New Roman" w:hAnsi="Arial" w:cs="Arial"/>
        </w:rPr>
        <w:t xml:space="preserve"> from the </w:t>
      </w:r>
      <w:r w:rsidR="00CF7926">
        <w:rPr>
          <w:rFonts w:ascii="Arial" w:eastAsia="Times New Roman" w:hAnsi="Arial" w:cs="Arial"/>
        </w:rPr>
        <w:t>home page.</w:t>
      </w:r>
    </w:p>
    <w:p w14:paraId="5C7EED40" w14:textId="6D41AC93" w:rsidR="0062444F" w:rsidRPr="00CF7926" w:rsidRDefault="00C11663" w:rsidP="00AB09B8">
      <w:pPr>
        <w:numPr>
          <w:ilvl w:val="0"/>
          <w:numId w:val="1"/>
        </w:numPr>
        <w:spacing w:before="60" w:after="0" w:line="240" w:lineRule="auto"/>
        <w:rPr>
          <w:rFonts w:ascii="Arial" w:eastAsia="Times New Roman" w:hAnsi="Arial" w:cs="Arial"/>
        </w:rPr>
      </w:pPr>
      <w:r w:rsidRPr="00CF7926">
        <w:rPr>
          <w:rFonts w:ascii="Arial" w:eastAsia="Times New Roman" w:hAnsi="Arial" w:cs="Arial"/>
        </w:rPr>
        <w:t xml:space="preserve">Select </w:t>
      </w:r>
      <w:r w:rsidR="00CF4E8E" w:rsidRPr="00CF7926">
        <w:rPr>
          <w:rFonts w:ascii="Arial" w:eastAsia="Times New Roman" w:hAnsi="Arial" w:cs="Arial"/>
          <w:b/>
        </w:rPr>
        <w:t>Ree</w:t>
      </w:r>
      <w:r w:rsidR="0062444F" w:rsidRPr="00CF7926">
        <w:rPr>
          <w:rFonts w:ascii="Arial" w:eastAsia="Times New Roman" w:hAnsi="Arial" w:cs="Arial"/>
          <w:b/>
        </w:rPr>
        <w:t>nrollment/Parents Web</w:t>
      </w:r>
      <w:r w:rsidR="00CF7926" w:rsidRPr="00CF7926">
        <w:rPr>
          <w:rFonts w:ascii="Arial" w:eastAsia="Times New Roman" w:hAnsi="Arial" w:cs="Arial"/>
        </w:rPr>
        <w:t>.</w:t>
      </w:r>
    </w:p>
    <w:p w14:paraId="3D10277B" w14:textId="1E3CA6F8" w:rsidR="00220E0B" w:rsidRPr="00CF7926" w:rsidRDefault="00CF7926" w:rsidP="00AB09B8">
      <w:pPr>
        <w:numPr>
          <w:ilvl w:val="0"/>
          <w:numId w:val="1"/>
        </w:numPr>
        <w:spacing w:before="60" w:after="0" w:line="240" w:lineRule="auto"/>
        <w:rPr>
          <w:rFonts w:ascii="Arial" w:eastAsia="Times New Roman" w:hAnsi="Arial" w:cs="Arial"/>
        </w:rPr>
      </w:pPr>
      <w:r w:rsidRPr="00CF7926">
        <w:rPr>
          <w:rFonts w:ascii="Arial" w:eastAsia="Times New Roman" w:hAnsi="Arial" w:cs="Arial"/>
        </w:rPr>
        <w:t xml:space="preserve">The </w:t>
      </w:r>
      <w:r w:rsidR="0062444F" w:rsidRPr="00CF7926">
        <w:rPr>
          <w:rFonts w:ascii="Arial" w:eastAsia="Times New Roman" w:hAnsi="Arial" w:cs="Arial"/>
          <w:b/>
        </w:rPr>
        <w:t>District Code is TC-IL</w:t>
      </w:r>
      <w:r>
        <w:rPr>
          <w:rFonts w:ascii="Arial" w:eastAsia="Times New Roman" w:hAnsi="Arial" w:cs="Arial"/>
        </w:rPr>
        <w:t>.</w:t>
      </w:r>
    </w:p>
    <w:p w14:paraId="4AEB7AFA" w14:textId="2B1313CF" w:rsidR="00AF1BAB" w:rsidRDefault="00AF1BAB" w:rsidP="00AB09B8">
      <w:pPr>
        <w:numPr>
          <w:ilvl w:val="0"/>
          <w:numId w:val="1"/>
        </w:numPr>
        <w:spacing w:before="60" w:after="0" w:line="240" w:lineRule="auto"/>
        <w:rPr>
          <w:rFonts w:ascii="Arial" w:eastAsia="Times New Roman" w:hAnsi="Arial" w:cs="Arial"/>
        </w:rPr>
      </w:pPr>
      <w:r w:rsidRPr="00CF7926">
        <w:rPr>
          <w:rFonts w:ascii="Arial" w:eastAsia="Times New Roman" w:hAnsi="Arial" w:cs="Arial"/>
        </w:rPr>
        <w:t xml:space="preserve">Your </w:t>
      </w:r>
      <w:r w:rsidRPr="00CF7926">
        <w:rPr>
          <w:rFonts w:ascii="Arial" w:eastAsia="Times New Roman" w:hAnsi="Arial" w:cs="Arial"/>
          <w:b/>
        </w:rPr>
        <w:t>login and password</w:t>
      </w:r>
      <w:r w:rsidR="003E4BED" w:rsidRPr="00CF7926">
        <w:rPr>
          <w:rFonts w:ascii="Arial" w:eastAsia="Times New Roman" w:hAnsi="Arial" w:cs="Arial"/>
        </w:rPr>
        <w:t xml:space="preserve"> were </w:t>
      </w:r>
      <w:r w:rsidRPr="00CF7926">
        <w:rPr>
          <w:rFonts w:ascii="Arial" w:eastAsia="Times New Roman" w:hAnsi="Arial" w:cs="Arial"/>
        </w:rPr>
        <w:t>created when you originally enrolled your student online. This is the same login and pa</w:t>
      </w:r>
      <w:r w:rsidR="003E4BED" w:rsidRPr="00CF7926">
        <w:rPr>
          <w:rFonts w:ascii="Arial" w:eastAsia="Times New Roman" w:hAnsi="Arial" w:cs="Arial"/>
        </w:rPr>
        <w:t xml:space="preserve">ssword you use for your Parents </w:t>
      </w:r>
      <w:r w:rsidRPr="00CF7926">
        <w:rPr>
          <w:rFonts w:ascii="Arial" w:eastAsia="Times New Roman" w:hAnsi="Arial" w:cs="Arial"/>
        </w:rPr>
        <w:t>Web account (to check your students grades, homework,</w:t>
      </w:r>
      <w:r w:rsidR="00041DBE" w:rsidRPr="00CF7926">
        <w:rPr>
          <w:rFonts w:ascii="Arial" w:eastAsia="Times New Roman" w:hAnsi="Arial" w:cs="Arial"/>
        </w:rPr>
        <w:t xml:space="preserve"> </w:t>
      </w:r>
      <w:r w:rsidR="007B74CC" w:rsidRPr="00CF7926">
        <w:rPr>
          <w:rFonts w:ascii="Arial" w:eastAsia="Times New Roman" w:hAnsi="Arial" w:cs="Arial"/>
        </w:rPr>
        <w:t xml:space="preserve">etc.)  </w:t>
      </w:r>
      <w:r w:rsidRPr="00CF7926">
        <w:rPr>
          <w:rFonts w:ascii="Arial" w:eastAsia="Times New Roman" w:hAnsi="Arial" w:cs="Arial"/>
        </w:rPr>
        <w:t>If you have forgotten your login and/or password</w:t>
      </w:r>
      <w:r w:rsidR="00BB2A84">
        <w:rPr>
          <w:rFonts w:ascii="Arial" w:eastAsia="Times New Roman" w:hAnsi="Arial" w:cs="Arial"/>
        </w:rPr>
        <w:t>, you</w:t>
      </w:r>
      <w:r w:rsidRPr="00CF7926">
        <w:rPr>
          <w:rFonts w:ascii="Arial" w:eastAsia="Times New Roman" w:hAnsi="Arial" w:cs="Arial"/>
        </w:rPr>
        <w:t xml:space="preserve"> can click the link to r</w:t>
      </w:r>
      <w:r w:rsidR="00CF7926">
        <w:rPr>
          <w:rFonts w:ascii="Arial" w:eastAsia="Times New Roman" w:hAnsi="Arial" w:cs="Arial"/>
        </w:rPr>
        <w:t>eset it, or</w:t>
      </w:r>
      <w:r w:rsidR="00DE3E01">
        <w:rPr>
          <w:rFonts w:ascii="Arial" w:eastAsia="Times New Roman" w:hAnsi="Arial" w:cs="Arial"/>
        </w:rPr>
        <w:t xml:space="preserve"> contact </w:t>
      </w:r>
      <w:r w:rsidR="008145CF">
        <w:rPr>
          <w:rFonts w:ascii="Arial" w:eastAsia="Times New Roman" w:hAnsi="Arial" w:cs="Arial"/>
        </w:rPr>
        <w:t>Andrea Stodden</w:t>
      </w:r>
      <w:r w:rsidRPr="00CF7926">
        <w:rPr>
          <w:rFonts w:ascii="Arial" w:eastAsia="Times New Roman" w:hAnsi="Arial" w:cs="Arial"/>
        </w:rPr>
        <w:t xml:space="preserve"> at 815-233-1876</w:t>
      </w:r>
      <w:r w:rsidR="007B74CC" w:rsidRPr="00CF7926">
        <w:rPr>
          <w:rFonts w:ascii="Arial" w:eastAsia="Times New Roman" w:hAnsi="Arial" w:cs="Arial"/>
        </w:rPr>
        <w:t xml:space="preserve"> </w:t>
      </w:r>
      <w:r w:rsidRPr="00CF7926">
        <w:rPr>
          <w:rFonts w:ascii="Arial" w:eastAsia="Times New Roman" w:hAnsi="Arial" w:cs="Arial"/>
        </w:rPr>
        <w:t xml:space="preserve">or </w:t>
      </w:r>
      <w:r w:rsidR="008145CF" w:rsidRPr="008145CF">
        <w:rPr>
          <w:rFonts w:ascii="Arial" w:eastAsia="Times New Roman" w:hAnsi="Arial" w:cs="Arial"/>
          <w:u w:val="single"/>
        </w:rPr>
        <w:t>tccsoffice</w:t>
      </w:r>
      <w:r w:rsidR="00CF7926" w:rsidRPr="008145CF">
        <w:rPr>
          <w:rFonts w:ascii="Arial" w:eastAsia="Times New Roman" w:hAnsi="Arial" w:cs="Arial"/>
          <w:u w:val="single"/>
        </w:rPr>
        <w:t>@tricountychristian.org</w:t>
      </w:r>
      <w:r w:rsidRPr="00CF7926">
        <w:rPr>
          <w:rFonts w:ascii="Arial" w:eastAsia="Times New Roman" w:hAnsi="Arial" w:cs="Arial"/>
        </w:rPr>
        <w:t>.</w:t>
      </w:r>
    </w:p>
    <w:p w14:paraId="3497AB3E" w14:textId="5A2DB576" w:rsidR="00CF7926" w:rsidRPr="00AB09B8" w:rsidRDefault="00CF7926" w:rsidP="00AB09B8">
      <w:pPr>
        <w:spacing w:before="60" w:after="0" w:line="240" w:lineRule="auto"/>
        <w:rPr>
          <w:rFonts w:ascii="Arial" w:eastAsia="Times New Roman" w:hAnsi="Arial" w:cs="Arial"/>
          <w:sz w:val="16"/>
        </w:rPr>
      </w:pPr>
    </w:p>
    <w:p w14:paraId="2FC77D44" w14:textId="17D976AA" w:rsidR="00733AC2" w:rsidRPr="00A96CE4" w:rsidRDefault="00AF1BAB" w:rsidP="00A96CE4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</w:rPr>
      </w:pPr>
      <w:r w:rsidRPr="00A96CE4">
        <w:rPr>
          <w:rFonts w:ascii="Arial" w:eastAsia="Times New Roman" w:hAnsi="Arial" w:cs="Arial"/>
        </w:rPr>
        <w:t xml:space="preserve">Enrollment </w:t>
      </w:r>
      <w:r w:rsidR="00220E0B" w:rsidRPr="00A96CE4">
        <w:rPr>
          <w:rFonts w:ascii="Arial" w:eastAsia="Times New Roman" w:hAnsi="Arial" w:cs="Arial"/>
        </w:rPr>
        <w:t>Process</w:t>
      </w:r>
      <w:r w:rsidR="00733AC2" w:rsidRPr="00A96CE4">
        <w:rPr>
          <w:rFonts w:ascii="Arial" w:eastAsia="Times New Roman" w:hAnsi="Arial" w:cs="Arial"/>
        </w:rPr>
        <w:t xml:space="preserve"> </w:t>
      </w:r>
    </w:p>
    <w:p w14:paraId="131D5C8B" w14:textId="77777777" w:rsidR="00594772" w:rsidRPr="00AB09B8" w:rsidRDefault="00594772" w:rsidP="00CF7926">
      <w:pPr>
        <w:pStyle w:val="ListParagraph"/>
        <w:spacing w:after="0" w:line="240" w:lineRule="auto"/>
        <w:rPr>
          <w:rFonts w:ascii="Arial" w:eastAsia="Times New Roman" w:hAnsi="Arial" w:cs="Arial"/>
          <w:sz w:val="6"/>
          <w:szCs w:val="6"/>
        </w:rPr>
      </w:pPr>
    </w:p>
    <w:p w14:paraId="590ED3A7" w14:textId="1923F4B8" w:rsidR="002A6BE7" w:rsidRPr="00CF7926" w:rsidRDefault="00E24AC3" w:rsidP="00AB09B8">
      <w:pPr>
        <w:numPr>
          <w:ilvl w:val="0"/>
          <w:numId w:val="1"/>
        </w:numPr>
        <w:spacing w:after="0" w:line="240" w:lineRule="auto"/>
        <w:ind w:left="152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Once you are logged into </w:t>
      </w:r>
      <w:r w:rsidR="002A6BE7" w:rsidRPr="00CF7926">
        <w:rPr>
          <w:rFonts w:ascii="Arial" w:eastAsia="Times New Roman" w:hAnsi="Arial" w:cs="Arial"/>
        </w:rPr>
        <w:t xml:space="preserve">Parents Web, click on the three lines in the upper left </w:t>
      </w:r>
      <w:r w:rsidR="003E4BED" w:rsidRPr="00CF7926">
        <w:rPr>
          <w:rFonts w:ascii="Arial" w:eastAsia="Times New Roman" w:hAnsi="Arial" w:cs="Arial"/>
        </w:rPr>
        <w:t xml:space="preserve">hand </w:t>
      </w:r>
      <w:r w:rsidR="002A6BE7" w:rsidRPr="00CF7926">
        <w:rPr>
          <w:rFonts w:ascii="Arial" w:eastAsia="Times New Roman" w:hAnsi="Arial" w:cs="Arial"/>
        </w:rPr>
        <w:t xml:space="preserve">corner and select </w:t>
      </w:r>
      <w:r w:rsidR="003E4BED" w:rsidRPr="00CF7926">
        <w:rPr>
          <w:rFonts w:ascii="Arial" w:eastAsia="Times New Roman" w:hAnsi="Arial" w:cs="Arial"/>
          <w:b/>
        </w:rPr>
        <w:t>A</w:t>
      </w:r>
      <w:r w:rsidR="002A6BE7" w:rsidRPr="00CF7926">
        <w:rPr>
          <w:rFonts w:ascii="Arial" w:eastAsia="Times New Roman" w:hAnsi="Arial" w:cs="Arial"/>
          <w:b/>
        </w:rPr>
        <w:t>pply/</w:t>
      </w:r>
      <w:r w:rsidR="003E4BED" w:rsidRPr="00CF7926">
        <w:rPr>
          <w:rFonts w:ascii="Arial" w:eastAsia="Times New Roman" w:hAnsi="Arial" w:cs="Arial"/>
          <w:b/>
        </w:rPr>
        <w:t>E</w:t>
      </w:r>
      <w:r w:rsidR="002A6BE7" w:rsidRPr="00CF7926">
        <w:rPr>
          <w:rFonts w:ascii="Arial" w:eastAsia="Times New Roman" w:hAnsi="Arial" w:cs="Arial"/>
          <w:b/>
        </w:rPr>
        <w:t>nroll</w:t>
      </w:r>
      <w:r w:rsidR="002A6BE7" w:rsidRPr="00CF7926">
        <w:rPr>
          <w:rFonts w:ascii="Arial" w:eastAsia="Times New Roman" w:hAnsi="Arial" w:cs="Arial"/>
        </w:rPr>
        <w:t xml:space="preserve"> to open a drop down menu.</w:t>
      </w:r>
    </w:p>
    <w:p w14:paraId="713E9CD1" w14:textId="537F753F" w:rsidR="002A6BE7" w:rsidRPr="00CF7926" w:rsidRDefault="002A6BE7" w:rsidP="00AB09B8">
      <w:pPr>
        <w:numPr>
          <w:ilvl w:val="0"/>
          <w:numId w:val="1"/>
        </w:numPr>
        <w:spacing w:before="60" w:after="0" w:line="240" w:lineRule="auto"/>
        <w:rPr>
          <w:rFonts w:ascii="Arial" w:eastAsia="Times New Roman" w:hAnsi="Arial" w:cs="Arial"/>
          <w:b/>
        </w:rPr>
      </w:pPr>
      <w:r w:rsidRPr="00CF7926">
        <w:rPr>
          <w:rFonts w:ascii="Arial" w:eastAsia="Times New Roman" w:hAnsi="Arial" w:cs="Arial"/>
        </w:rPr>
        <w:t>F</w:t>
      </w:r>
      <w:r w:rsidR="00E24AC3">
        <w:rPr>
          <w:rFonts w:ascii="Arial" w:eastAsia="Times New Roman" w:hAnsi="Arial" w:cs="Arial"/>
        </w:rPr>
        <w:t xml:space="preserve">or </w:t>
      </w:r>
      <w:r w:rsidR="003E4BED" w:rsidRPr="00CF7926">
        <w:rPr>
          <w:rFonts w:ascii="Arial" w:eastAsia="Times New Roman" w:hAnsi="Arial" w:cs="Arial"/>
        </w:rPr>
        <w:t>existing student</w:t>
      </w:r>
      <w:r w:rsidR="00E24AC3">
        <w:rPr>
          <w:rFonts w:ascii="Arial" w:eastAsia="Times New Roman" w:hAnsi="Arial" w:cs="Arial"/>
        </w:rPr>
        <w:t xml:space="preserve">s, </w:t>
      </w:r>
      <w:r w:rsidR="003E4BED" w:rsidRPr="00CF7926">
        <w:rPr>
          <w:rFonts w:ascii="Arial" w:eastAsia="Times New Roman" w:hAnsi="Arial" w:cs="Arial"/>
        </w:rPr>
        <w:t xml:space="preserve">select </w:t>
      </w:r>
      <w:r w:rsidR="003E4BED" w:rsidRPr="00CF7926">
        <w:rPr>
          <w:rFonts w:ascii="Arial" w:eastAsia="Times New Roman" w:hAnsi="Arial" w:cs="Arial"/>
          <w:b/>
        </w:rPr>
        <w:t>Enrollment/R</w:t>
      </w:r>
      <w:r w:rsidRPr="00CF7926">
        <w:rPr>
          <w:rFonts w:ascii="Arial" w:eastAsia="Times New Roman" w:hAnsi="Arial" w:cs="Arial"/>
          <w:b/>
        </w:rPr>
        <w:t>eenrollment</w:t>
      </w:r>
    </w:p>
    <w:p w14:paraId="0458C91C" w14:textId="76D2A2A2" w:rsidR="002A6BE7" w:rsidRPr="00CF7926" w:rsidRDefault="00BB2A84" w:rsidP="00AB09B8">
      <w:pPr>
        <w:numPr>
          <w:ilvl w:val="0"/>
          <w:numId w:val="1"/>
        </w:numPr>
        <w:spacing w:before="60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Then </w:t>
      </w:r>
      <w:r w:rsidR="002A6BE7" w:rsidRPr="00CF7926">
        <w:rPr>
          <w:rFonts w:ascii="Arial" w:eastAsia="Times New Roman" w:hAnsi="Arial" w:cs="Arial"/>
        </w:rPr>
        <w:t xml:space="preserve">select </w:t>
      </w:r>
      <w:r w:rsidR="00DE3E01">
        <w:rPr>
          <w:rFonts w:ascii="Arial" w:eastAsia="Times New Roman" w:hAnsi="Arial" w:cs="Arial"/>
          <w:b/>
        </w:rPr>
        <w:t>Click Here to O</w:t>
      </w:r>
      <w:r w:rsidR="002A6BE7" w:rsidRPr="00CF7926">
        <w:rPr>
          <w:rFonts w:ascii="Arial" w:eastAsia="Times New Roman" w:hAnsi="Arial" w:cs="Arial"/>
          <w:b/>
        </w:rPr>
        <w:t xml:space="preserve">pen </w:t>
      </w:r>
      <w:r w:rsidR="00DE3E01">
        <w:rPr>
          <w:rFonts w:ascii="Arial" w:eastAsia="Times New Roman" w:hAnsi="Arial" w:cs="Arial"/>
          <w:b/>
        </w:rPr>
        <w:t>Enrollment.</w:t>
      </w:r>
    </w:p>
    <w:p w14:paraId="24220D2D" w14:textId="49604067" w:rsidR="002A6BE7" w:rsidRPr="00CF7926" w:rsidRDefault="002A6BE7" w:rsidP="00AB09B8">
      <w:pPr>
        <w:numPr>
          <w:ilvl w:val="0"/>
          <w:numId w:val="1"/>
        </w:numPr>
        <w:spacing w:before="60" w:after="0" w:line="240" w:lineRule="auto"/>
        <w:rPr>
          <w:rFonts w:ascii="Arial" w:eastAsia="Times New Roman" w:hAnsi="Arial" w:cs="Arial"/>
        </w:rPr>
      </w:pPr>
      <w:r w:rsidRPr="00CF7926">
        <w:rPr>
          <w:rFonts w:ascii="Arial" w:eastAsia="Times New Roman" w:hAnsi="Arial" w:cs="Arial"/>
        </w:rPr>
        <w:t>You will see an enrollment packet available for each current TCCS student.</w:t>
      </w:r>
    </w:p>
    <w:p w14:paraId="6277C4D5" w14:textId="3D12A1EC" w:rsidR="00DE3E01" w:rsidRDefault="002A6BE7" w:rsidP="00AB09B8">
      <w:pPr>
        <w:numPr>
          <w:ilvl w:val="1"/>
          <w:numId w:val="1"/>
        </w:numPr>
        <w:tabs>
          <w:tab w:val="clear" w:pos="2235"/>
        </w:tabs>
        <w:spacing w:before="60" w:after="0" w:line="240" w:lineRule="auto"/>
        <w:ind w:left="2070"/>
        <w:rPr>
          <w:rFonts w:ascii="Arial" w:eastAsia="Times New Roman" w:hAnsi="Arial" w:cs="Arial"/>
        </w:rPr>
      </w:pPr>
      <w:r w:rsidRPr="00CF7926">
        <w:rPr>
          <w:rFonts w:ascii="Arial" w:eastAsia="Times New Roman" w:hAnsi="Arial" w:cs="Arial"/>
        </w:rPr>
        <w:t>If you do not see an enrollment packet for your current student</w:t>
      </w:r>
      <w:r w:rsidR="009212D1" w:rsidRPr="00CF7926">
        <w:rPr>
          <w:rFonts w:ascii="Arial" w:eastAsia="Times New Roman" w:hAnsi="Arial" w:cs="Arial"/>
        </w:rPr>
        <w:t>(</w:t>
      </w:r>
      <w:r w:rsidR="00185FB1" w:rsidRPr="00CF7926">
        <w:rPr>
          <w:rFonts w:ascii="Arial" w:eastAsia="Times New Roman" w:hAnsi="Arial" w:cs="Arial"/>
        </w:rPr>
        <w:t>s</w:t>
      </w:r>
      <w:r w:rsidR="009212D1" w:rsidRPr="00CF7926">
        <w:rPr>
          <w:rFonts w:ascii="Arial" w:eastAsia="Times New Roman" w:hAnsi="Arial" w:cs="Arial"/>
        </w:rPr>
        <w:t>)</w:t>
      </w:r>
      <w:r w:rsidR="00AB09B8">
        <w:rPr>
          <w:rFonts w:ascii="Arial" w:eastAsia="Times New Roman" w:hAnsi="Arial" w:cs="Arial"/>
        </w:rPr>
        <w:t>, you are not registered in the system</w:t>
      </w:r>
      <w:r w:rsidRPr="00CF7926">
        <w:rPr>
          <w:rFonts w:ascii="Arial" w:eastAsia="Times New Roman" w:hAnsi="Arial" w:cs="Arial"/>
        </w:rPr>
        <w:t xml:space="preserve"> as the enrollment parent.  Please check with </w:t>
      </w:r>
      <w:r w:rsidR="00BB2A84">
        <w:rPr>
          <w:rFonts w:ascii="Arial" w:eastAsia="Times New Roman" w:hAnsi="Arial" w:cs="Arial"/>
        </w:rPr>
        <w:t>other parent on file</w:t>
      </w:r>
      <w:r w:rsidRPr="00CF7926">
        <w:rPr>
          <w:rFonts w:ascii="Arial" w:eastAsia="Times New Roman" w:hAnsi="Arial" w:cs="Arial"/>
        </w:rPr>
        <w:t xml:space="preserve"> to see if they have a separate account, or contact </w:t>
      </w:r>
    </w:p>
    <w:p w14:paraId="322D5792" w14:textId="1171F4B4" w:rsidR="002A6BE7" w:rsidRPr="00AB09B8" w:rsidRDefault="008735F6" w:rsidP="00DE3E01">
      <w:pPr>
        <w:spacing w:after="0" w:line="240" w:lineRule="auto"/>
        <w:ind w:left="207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Sarah Marten</w:t>
      </w:r>
      <w:r w:rsidR="002A6BE7" w:rsidRPr="00AB09B8">
        <w:rPr>
          <w:rFonts w:ascii="Arial" w:eastAsia="Times New Roman" w:hAnsi="Arial" w:cs="Arial"/>
        </w:rPr>
        <w:t xml:space="preserve"> to change the enrollment parent.</w:t>
      </w:r>
    </w:p>
    <w:p w14:paraId="3287733C" w14:textId="77777777" w:rsidR="00DD0CFD" w:rsidRDefault="000E76B5" w:rsidP="00DD0CFD">
      <w:pPr>
        <w:numPr>
          <w:ilvl w:val="0"/>
          <w:numId w:val="1"/>
        </w:numPr>
        <w:spacing w:before="60" w:after="0" w:line="240" w:lineRule="auto"/>
        <w:rPr>
          <w:rFonts w:ascii="Arial" w:eastAsia="Times New Roman" w:hAnsi="Arial" w:cs="Arial"/>
        </w:rPr>
      </w:pPr>
      <w:r w:rsidRPr="00CF7926">
        <w:rPr>
          <w:rFonts w:ascii="Arial" w:eastAsia="Times New Roman" w:hAnsi="Arial" w:cs="Arial"/>
        </w:rPr>
        <w:t xml:space="preserve">Follow the online prompts to complete </w:t>
      </w:r>
      <w:r w:rsidR="00CF4E8E" w:rsidRPr="00CF7926">
        <w:rPr>
          <w:rFonts w:ascii="Arial" w:eastAsia="Times New Roman" w:hAnsi="Arial" w:cs="Arial"/>
        </w:rPr>
        <w:t xml:space="preserve">the enrollment for </w:t>
      </w:r>
      <w:r w:rsidR="00CF4E8E" w:rsidRPr="00CF7926">
        <w:rPr>
          <w:rFonts w:ascii="Arial" w:eastAsia="Times New Roman" w:hAnsi="Arial" w:cs="Arial"/>
          <w:i/>
          <w:u w:val="single"/>
        </w:rPr>
        <w:t>each</w:t>
      </w:r>
      <w:r w:rsidR="00CF4E8E" w:rsidRPr="00CF7926">
        <w:rPr>
          <w:rFonts w:ascii="Arial" w:eastAsia="Times New Roman" w:hAnsi="Arial" w:cs="Arial"/>
        </w:rPr>
        <w:t xml:space="preserve"> </w:t>
      </w:r>
      <w:r w:rsidR="002A6BE7" w:rsidRPr="00CF7926">
        <w:rPr>
          <w:rFonts w:ascii="Arial" w:eastAsia="Times New Roman" w:hAnsi="Arial" w:cs="Arial"/>
        </w:rPr>
        <w:t xml:space="preserve">TCCS </w:t>
      </w:r>
      <w:r w:rsidR="00CF4E8E" w:rsidRPr="00CF7926">
        <w:rPr>
          <w:rFonts w:ascii="Arial" w:eastAsia="Times New Roman" w:hAnsi="Arial" w:cs="Arial"/>
        </w:rPr>
        <w:t>student in your family</w:t>
      </w:r>
      <w:r w:rsidR="003E4BED" w:rsidRPr="00CF7926">
        <w:rPr>
          <w:rFonts w:ascii="Arial" w:eastAsia="Times New Roman" w:hAnsi="Arial" w:cs="Arial"/>
        </w:rPr>
        <w:t>.</w:t>
      </w:r>
    </w:p>
    <w:p w14:paraId="4058B9C3" w14:textId="684D08DB" w:rsidR="00DD0CFD" w:rsidRPr="00AB09B8" w:rsidRDefault="00DD0CFD" w:rsidP="00DD0CFD">
      <w:pPr>
        <w:numPr>
          <w:ilvl w:val="1"/>
          <w:numId w:val="1"/>
        </w:numPr>
        <w:tabs>
          <w:tab w:val="clear" w:pos="2235"/>
        </w:tabs>
        <w:spacing w:before="60" w:after="0" w:line="240" w:lineRule="auto"/>
        <w:ind w:left="2070"/>
        <w:rPr>
          <w:rFonts w:ascii="Arial" w:eastAsia="Times New Roman" w:hAnsi="Arial" w:cs="Arial"/>
          <w:i/>
        </w:rPr>
      </w:pPr>
      <w:r w:rsidRPr="00AB09B8">
        <w:rPr>
          <w:rFonts w:ascii="Arial" w:eastAsia="Times New Roman" w:hAnsi="Arial" w:cs="Arial"/>
        </w:rPr>
        <w:t xml:space="preserve">Click </w:t>
      </w:r>
      <w:r w:rsidRPr="00DE3E01">
        <w:rPr>
          <w:rFonts w:ascii="Arial" w:eastAsia="Times New Roman" w:hAnsi="Arial" w:cs="Arial"/>
          <w:b/>
        </w:rPr>
        <w:t>Complete R</w:t>
      </w:r>
      <w:r w:rsidRPr="00AB09B8">
        <w:rPr>
          <w:rFonts w:ascii="Arial" w:eastAsia="Times New Roman" w:hAnsi="Arial" w:cs="Arial"/>
          <w:b/>
        </w:rPr>
        <w:t>eview and Submit Enrollment</w:t>
      </w:r>
      <w:r w:rsidRPr="00AB09B8">
        <w:rPr>
          <w:rFonts w:ascii="Arial" w:eastAsia="Times New Roman" w:hAnsi="Arial" w:cs="Arial"/>
        </w:rPr>
        <w:t xml:space="preserve"> with </w:t>
      </w:r>
      <w:r>
        <w:rPr>
          <w:rFonts w:ascii="Arial" w:eastAsia="Times New Roman" w:hAnsi="Arial" w:cs="Arial"/>
        </w:rPr>
        <w:t>your payment of the per student</w:t>
      </w:r>
      <w:r w:rsidR="008735F6">
        <w:rPr>
          <w:rFonts w:ascii="Arial" w:eastAsia="Times New Roman" w:hAnsi="Arial" w:cs="Arial"/>
        </w:rPr>
        <w:t xml:space="preserve"> enrollment fee.  This fee is $6</w:t>
      </w:r>
      <w:r>
        <w:rPr>
          <w:rFonts w:ascii="Arial" w:eastAsia="Times New Roman" w:hAnsi="Arial" w:cs="Arial"/>
        </w:rPr>
        <w:t xml:space="preserve">5 before April 1 and </w:t>
      </w:r>
      <w:r w:rsidR="008735F6">
        <w:rPr>
          <w:rFonts w:ascii="Arial" w:eastAsia="Times New Roman" w:hAnsi="Arial" w:cs="Arial"/>
        </w:rPr>
        <w:t>$8</w:t>
      </w:r>
      <w:r w:rsidRPr="00AB09B8">
        <w:rPr>
          <w:rFonts w:ascii="Arial" w:eastAsia="Times New Roman" w:hAnsi="Arial" w:cs="Arial"/>
        </w:rPr>
        <w:t xml:space="preserve">0 </w:t>
      </w:r>
      <w:r>
        <w:rPr>
          <w:rFonts w:ascii="Arial" w:eastAsia="Times New Roman" w:hAnsi="Arial" w:cs="Arial"/>
        </w:rPr>
        <w:t xml:space="preserve">after that date. </w:t>
      </w:r>
      <w:r w:rsidRPr="00AB09B8">
        <w:rPr>
          <w:rFonts w:ascii="Arial" w:eastAsia="Times New Roman" w:hAnsi="Arial" w:cs="Arial"/>
        </w:rPr>
        <w:t xml:space="preserve"> </w:t>
      </w:r>
      <w:r w:rsidRPr="00AB09B8">
        <w:rPr>
          <w:rFonts w:ascii="Arial" w:eastAsia="Times New Roman" w:hAnsi="Arial" w:cs="Arial"/>
          <w:i/>
        </w:rPr>
        <w:t xml:space="preserve">Please note, a student is not considered enrolled and their position is not secured in their class without a paid enrollment fee. </w:t>
      </w:r>
    </w:p>
    <w:p w14:paraId="0BC63A2F" w14:textId="79A400B3" w:rsidR="00DD0CFD" w:rsidRPr="00DD0CFD" w:rsidRDefault="00DD0CFD" w:rsidP="00DD0CFD">
      <w:pPr>
        <w:numPr>
          <w:ilvl w:val="0"/>
          <w:numId w:val="1"/>
        </w:numPr>
        <w:spacing w:before="60" w:after="0" w:line="240" w:lineRule="auto"/>
        <w:rPr>
          <w:rFonts w:ascii="Arial" w:eastAsia="Times New Roman" w:hAnsi="Arial" w:cs="Arial"/>
        </w:rPr>
      </w:pPr>
      <w:r w:rsidRPr="00DD0CFD">
        <w:rPr>
          <w:rFonts w:ascii="Arial" w:eastAsia="Times New Roman" w:hAnsi="Arial" w:cs="Arial"/>
        </w:rPr>
        <w:t xml:space="preserve">If you are adding a new TCCS student from your household, you will need to select </w:t>
      </w:r>
      <w:r w:rsidRPr="00DD0CFD">
        <w:rPr>
          <w:rFonts w:ascii="Arial" w:eastAsia="Times New Roman" w:hAnsi="Arial" w:cs="Arial"/>
          <w:b/>
        </w:rPr>
        <w:t>Application (New Student</w:t>
      </w:r>
      <w:r w:rsidRPr="00DD0CFD">
        <w:rPr>
          <w:rFonts w:ascii="Arial" w:eastAsia="Times New Roman" w:hAnsi="Arial" w:cs="Arial"/>
        </w:rPr>
        <w:t>).  There is a $25 registration fee for all new students.</w:t>
      </w:r>
      <w:r>
        <w:rPr>
          <w:rFonts w:ascii="Arial" w:eastAsia="Times New Roman" w:hAnsi="Arial" w:cs="Arial"/>
        </w:rPr>
        <w:t xml:space="preserve"> The application must be submitted, then we will create an enrollment packet and return it back to you to complete the above enrollment steps. </w:t>
      </w:r>
    </w:p>
    <w:p w14:paraId="7F8C89C4" w14:textId="7BFBF590" w:rsidR="00AB09B8" w:rsidRPr="00CF7926" w:rsidRDefault="00AB09B8" w:rsidP="00AB09B8">
      <w:pPr>
        <w:spacing w:after="0" w:line="240" w:lineRule="auto"/>
        <w:rPr>
          <w:rFonts w:ascii="Arial" w:eastAsia="Times New Roman" w:hAnsi="Arial" w:cs="Arial"/>
        </w:rPr>
      </w:pPr>
    </w:p>
    <w:p w14:paraId="41804091" w14:textId="1A585B36" w:rsidR="00B74B3A" w:rsidRPr="00C06C1C" w:rsidRDefault="009146DE" w:rsidP="00AB09B8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C06C1C">
        <w:rPr>
          <w:rFonts w:ascii="Arial" w:eastAsia="Times New Roman" w:hAnsi="Arial" w:cs="Arial"/>
          <w:i/>
          <w:sz w:val="24"/>
          <w:szCs w:val="24"/>
        </w:rPr>
        <w:t>*</w:t>
      </w:r>
      <w:r w:rsidR="00AB09B8" w:rsidRPr="00C06C1C">
        <w:rPr>
          <w:rFonts w:ascii="Arial" w:eastAsia="Times New Roman" w:hAnsi="Arial" w:cs="Arial"/>
          <w:i/>
          <w:sz w:val="24"/>
          <w:szCs w:val="24"/>
        </w:rPr>
        <w:t xml:space="preserve">If you have any questions or need help with the online re-enrollment process, please contact </w:t>
      </w:r>
      <w:r w:rsidR="00C06C1C" w:rsidRPr="00C06C1C">
        <w:rPr>
          <w:rFonts w:ascii="Arial" w:eastAsia="Times New Roman" w:hAnsi="Arial" w:cs="Arial"/>
          <w:i/>
          <w:sz w:val="24"/>
          <w:szCs w:val="24"/>
        </w:rPr>
        <w:t>Andrea Stodden</w:t>
      </w:r>
      <w:r w:rsidR="00AB09B8" w:rsidRPr="00C06C1C">
        <w:rPr>
          <w:rFonts w:ascii="Arial" w:eastAsia="Times New Roman" w:hAnsi="Arial" w:cs="Arial"/>
          <w:i/>
          <w:sz w:val="24"/>
          <w:szCs w:val="24"/>
        </w:rPr>
        <w:t xml:space="preserve"> (815-233-1876 or</w:t>
      </w:r>
      <w:r w:rsidR="00AB09B8" w:rsidRPr="00C06C1C">
        <w:rPr>
          <w:rFonts w:ascii="Arial" w:eastAsia="Times New Roman" w:hAnsi="Arial" w:cs="Arial"/>
          <w:i/>
          <w:sz w:val="24"/>
          <w:szCs w:val="24"/>
          <w:u w:val="single"/>
        </w:rPr>
        <w:t xml:space="preserve"> </w:t>
      </w:r>
      <w:r w:rsidR="00C06C1C" w:rsidRPr="00C06C1C">
        <w:rPr>
          <w:rFonts w:ascii="Arial" w:eastAsia="Times New Roman" w:hAnsi="Arial" w:cs="Arial"/>
          <w:i/>
          <w:sz w:val="24"/>
          <w:szCs w:val="24"/>
          <w:u w:val="single"/>
        </w:rPr>
        <w:t>tccsoffice</w:t>
      </w:r>
      <w:r w:rsidR="00AB09B8" w:rsidRPr="00C06C1C">
        <w:rPr>
          <w:rFonts w:ascii="Arial" w:eastAsia="Times New Roman" w:hAnsi="Arial" w:cs="Arial"/>
          <w:i/>
          <w:sz w:val="24"/>
          <w:szCs w:val="24"/>
          <w:u w:val="single"/>
        </w:rPr>
        <w:t>@tricountychristian.org</w:t>
      </w:r>
      <w:r w:rsidR="00AB09B8" w:rsidRPr="00C06C1C">
        <w:rPr>
          <w:rFonts w:ascii="Arial" w:eastAsia="Times New Roman" w:hAnsi="Arial" w:cs="Arial"/>
          <w:i/>
          <w:sz w:val="24"/>
          <w:szCs w:val="24"/>
        </w:rPr>
        <w:t>).</w:t>
      </w:r>
      <w:r w:rsidR="00C06C1C" w:rsidRPr="00C06C1C">
        <w:rPr>
          <w:rFonts w:ascii="Arial" w:eastAsia="Times New Roman" w:hAnsi="Arial" w:cs="Arial"/>
          <w:i/>
          <w:sz w:val="24"/>
          <w:szCs w:val="24"/>
        </w:rPr>
        <w:t xml:space="preserve">  </w:t>
      </w:r>
    </w:p>
    <w:sectPr w:rsidR="00B74B3A" w:rsidRPr="00C06C1C" w:rsidSect="00594772">
      <w:pgSz w:w="12240" w:h="15840"/>
      <w:pgMar w:top="720" w:right="1440" w:bottom="720" w:left="1440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DON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0F37"/>
    <w:multiLevelType w:val="hybridMultilevel"/>
    <w:tmpl w:val="C77ED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0286"/>
    <w:multiLevelType w:val="hybridMultilevel"/>
    <w:tmpl w:val="0C988D5A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07CB1FBC"/>
    <w:multiLevelType w:val="hybridMultilevel"/>
    <w:tmpl w:val="AC5E4478"/>
    <w:lvl w:ilvl="0" w:tplc="3DC2B18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41F23"/>
    <w:multiLevelType w:val="hybridMultilevel"/>
    <w:tmpl w:val="58F2A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FC1964"/>
    <w:multiLevelType w:val="multilevel"/>
    <w:tmpl w:val="CF6E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8109FB"/>
    <w:multiLevelType w:val="hybridMultilevel"/>
    <w:tmpl w:val="6FA22822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6" w15:restartNumberingAfterBreak="0">
    <w:nsid w:val="46E054FE"/>
    <w:multiLevelType w:val="hybridMultilevel"/>
    <w:tmpl w:val="B77244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31D363D"/>
    <w:multiLevelType w:val="hybridMultilevel"/>
    <w:tmpl w:val="ECF0385A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8" w15:restartNumberingAfterBreak="0">
    <w:nsid w:val="58ED4334"/>
    <w:multiLevelType w:val="multilevel"/>
    <w:tmpl w:val="CF6E64A8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F5319B"/>
    <w:multiLevelType w:val="hybridMultilevel"/>
    <w:tmpl w:val="7444D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5E4413"/>
    <w:multiLevelType w:val="hybridMultilevel"/>
    <w:tmpl w:val="B6F440F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70083DA4"/>
    <w:multiLevelType w:val="hybridMultilevel"/>
    <w:tmpl w:val="890057B2"/>
    <w:lvl w:ilvl="0" w:tplc="41247C3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2" w15:restartNumberingAfterBreak="0">
    <w:nsid w:val="71E70011"/>
    <w:multiLevelType w:val="hybridMultilevel"/>
    <w:tmpl w:val="ABD6A34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77A8403E"/>
    <w:multiLevelType w:val="hybridMultilevel"/>
    <w:tmpl w:val="8208D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0"/>
  </w:num>
  <w:num w:numId="5">
    <w:abstractNumId w:val="7"/>
  </w:num>
  <w:num w:numId="6">
    <w:abstractNumId w:val="1"/>
  </w:num>
  <w:num w:numId="7">
    <w:abstractNumId w:val="11"/>
  </w:num>
  <w:num w:numId="8">
    <w:abstractNumId w:val="5"/>
  </w:num>
  <w:num w:numId="9">
    <w:abstractNumId w:val="3"/>
  </w:num>
  <w:num w:numId="10">
    <w:abstractNumId w:val="9"/>
  </w:num>
  <w:num w:numId="11">
    <w:abstractNumId w:val="6"/>
  </w:num>
  <w:num w:numId="12">
    <w:abstractNumId w:val="0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3D"/>
    <w:rsid w:val="00041DBE"/>
    <w:rsid w:val="000B2014"/>
    <w:rsid w:val="000E03CE"/>
    <w:rsid w:val="000E76B5"/>
    <w:rsid w:val="00185FB1"/>
    <w:rsid w:val="00203C05"/>
    <w:rsid w:val="00220E0B"/>
    <w:rsid w:val="00252A11"/>
    <w:rsid w:val="002737C9"/>
    <w:rsid w:val="00294A63"/>
    <w:rsid w:val="002A6BE7"/>
    <w:rsid w:val="002C4E65"/>
    <w:rsid w:val="003E4BED"/>
    <w:rsid w:val="00414BAE"/>
    <w:rsid w:val="0045134E"/>
    <w:rsid w:val="00486AE4"/>
    <w:rsid w:val="004E78AB"/>
    <w:rsid w:val="00521DD2"/>
    <w:rsid w:val="00594772"/>
    <w:rsid w:val="00594E3D"/>
    <w:rsid w:val="005A4666"/>
    <w:rsid w:val="0062444F"/>
    <w:rsid w:val="00733AC2"/>
    <w:rsid w:val="00744F21"/>
    <w:rsid w:val="007B74CC"/>
    <w:rsid w:val="008145CF"/>
    <w:rsid w:val="00815852"/>
    <w:rsid w:val="008718D2"/>
    <w:rsid w:val="008735F6"/>
    <w:rsid w:val="008828B1"/>
    <w:rsid w:val="008C4DFB"/>
    <w:rsid w:val="008C5FED"/>
    <w:rsid w:val="009146DE"/>
    <w:rsid w:val="009212D1"/>
    <w:rsid w:val="00941944"/>
    <w:rsid w:val="009442F7"/>
    <w:rsid w:val="00994339"/>
    <w:rsid w:val="00A26E34"/>
    <w:rsid w:val="00A96CE4"/>
    <w:rsid w:val="00AB09B8"/>
    <w:rsid w:val="00AF1BAB"/>
    <w:rsid w:val="00B16663"/>
    <w:rsid w:val="00B575CA"/>
    <w:rsid w:val="00B74B3A"/>
    <w:rsid w:val="00BB2A84"/>
    <w:rsid w:val="00C00685"/>
    <w:rsid w:val="00C06C1C"/>
    <w:rsid w:val="00C11663"/>
    <w:rsid w:val="00C17E97"/>
    <w:rsid w:val="00CB1011"/>
    <w:rsid w:val="00CB2D0F"/>
    <w:rsid w:val="00CF4E8E"/>
    <w:rsid w:val="00CF7926"/>
    <w:rsid w:val="00D80EDC"/>
    <w:rsid w:val="00D81720"/>
    <w:rsid w:val="00DB0334"/>
    <w:rsid w:val="00DD0CFD"/>
    <w:rsid w:val="00DE3E01"/>
    <w:rsid w:val="00E00E8D"/>
    <w:rsid w:val="00E24AC3"/>
    <w:rsid w:val="00E34D8E"/>
    <w:rsid w:val="00E51F92"/>
    <w:rsid w:val="00EB3FAB"/>
    <w:rsid w:val="00EC32E7"/>
    <w:rsid w:val="00FA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40F6C"/>
  <w15:chartTrackingRefBased/>
  <w15:docId w15:val="{2C5A0A80-8D9C-48B8-A315-8736234C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6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8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46D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46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6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6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6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6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4E129-EA5C-45B2-9504-79962C167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Hotchkiss</dc:creator>
  <cp:keywords/>
  <dc:description/>
  <cp:lastModifiedBy>Andrea Stodden</cp:lastModifiedBy>
  <cp:revision>4</cp:revision>
  <cp:lastPrinted>2024-01-29T16:12:00Z</cp:lastPrinted>
  <dcterms:created xsi:type="dcterms:W3CDTF">2023-10-30T18:56:00Z</dcterms:created>
  <dcterms:modified xsi:type="dcterms:W3CDTF">2024-01-29T19:46:00Z</dcterms:modified>
</cp:coreProperties>
</file>